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B" w:rsidRDefault="009B4563" w:rsidP="009B4563">
      <w:pPr>
        <w:pStyle w:val="TL-h2"/>
        <w:spacing w:before="360" w:after="360"/>
      </w:pPr>
      <w:r>
        <w:rPr>
          <w:rFonts w:hint="eastAsia"/>
        </w:rPr>
        <w:t>壹、</w:t>
      </w:r>
      <w:r>
        <w:rPr>
          <w:rFonts w:hint="eastAsia"/>
        </w:rPr>
        <w:t>(</w:t>
      </w:r>
      <w:r w:rsidR="00A87D51">
        <w:rPr>
          <w:rFonts w:hint="eastAsia"/>
        </w:rPr>
        <w:t>論文</w:t>
      </w:r>
      <w:r>
        <w:rPr>
          <w:rFonts w:hint="eastAsia"/>
        </w:rPr>
        <w:t>名稱</w:t>
      </w:r>
      <w:r>
        <w:rPr>
          <w:rFonts w:hint="eastAsia"/>
        </w:rPr>
        <w:t>)</w:t>
      </w:r>
    </w:p>
    <w:p w:rsidR="009B4563" w:rsidRDefault="009B4563" w:rsidP="009B4563">
      <w:pPr>
        <w:pStyle w:val="TL-h3"/>
      </w:pPr>
      <w:r>
        <w:rPr>
          <w:rFonts w:hint="eastAsia"/>
        </w:rPr>
        <w:t>一、</w:t>
      </w:r>
      <w:r w:rsidR="00311432">
        <w:rPr>
          <w:rFonts w:hint="eastAsia"/>
        </w:rPr>
        <w:t>摘要</w:t>
      </w:r>
    </w:p>
    <w:p w:rsidR="009B4563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 w:rsidR="0087053D">
        <w:rPr>
          <w:rFonts w:hint="eastAsia"/>
          <w:highlight w:val="yellow"/>
        </w:rPr>
        <w:t>自己整理內容</w:t>
      </w:r>
      <w:r>
        <w:rPr>
          <w:rFonts w:hint="eastAsia"/>
          <w:highlight w:val="yellow"/>
        </w:rPr>
        <w:t>，編號</w:t>
      </w:r>
      <w:r w:rsidR="0087053D">
        <w:rPr>
          <w:rFonts w:hint="eastAsia"/>
          <w:highlight w:val="yellow"/>
        </w:rPr>
        <w:t>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Default="009B4563" w:rsidP="009B4563">
      <w:pPr>
        <w:pStyle w:val="TL-h3"/>
      </w:pPr>
      <w:r>
        <w:rPr>
          <w:rFonts w:hint="eastAsia"/>
        </w:rPr>
        <w:t>二、</w:t>
      </w:r>
      <w:r w:rsidR="00A87D51">
        <w:rPr>
          <w:rFonts w:hint="eastAsia"/>
        </w:rPr>
        <w:t>研究</w:t>
      </w:r>
      <w:r w:rsidR="00311432">
        <w:rPr>
          <w:rFonts w:hint="eastAsia"/>
        </w:rPr>
        <w:t>方法與內容</w:t>
      </w:r>
    </w:p>
    <w:p w:rsidR="009B4563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7053D" w:rsidRPr="009B4563">
        <w:rPr>
          <w:rFonts w:hint="eastAsia"/>
          <w:highlight w:val="yellow"/>
        </w:rPr>
        <w:t>以下為</w:t>
      </w:r>
      <w:r w:rsidR="0087053D">
        <w:rPr>
          <w:rFonts w:hint="eastAsia"/>
          <w:highlight w:val="yellow"/>
        </w:rPr>
        <w:t>自己整理內容，編號以自己需求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311432">
      <w:pPr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　</w:t>
      </w:r>
    </w:p>
    <w:p w:rsidR="009B4563" w:rsidRDefault="009B4563" w:rsidP="009B4563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9B4563" w:rsidRPr="00311432" w:rsidRDefault="00A87D51" w:rsidP="009B4563">
      <w:pPr>
        <w:pStyle w:val="TL-h3"/>
        <w:rPr>
          <w:b w:val="0"/>
        </w:rPr>
      </w:pPr>
      <w:r>
        <w:rPr>
          <w:rFonts w:hint="eastAsia"/>
        </w:rPr>
        <w:t>三、</w:t>
      </w:r>
      <w:r w:rsidR="00311432">
        <w:rPr>
          <w:rFonts w:hint="eastAsia"/>
        </w:rPr>
        <w:t>研究結論</w:t>
      </w:r>
      <w:r w:rsidR="009B4563">
        <w:rPr>
          <w:rFonts w:hint="eastAsia"/>
        </w:rPr>
        <w:t>與心得</w:t>
      </w:r>
    </w:p>
    <w:p w:rsidR="009B4563" w:rsidRPr="00B54E6D" w:rsidRDefault="009B4563" w:rsidP="009B4563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B54E6D" w:rsidRPr="00B54E6D">
        <w:rPr>
          <w:rFonts w:hint="eastAsia"/>
          <w:highlight w:val="yellow"/>
        </w:rPr>
        <w:t xml:space="preserve"> </w:t>
      </w:r>
      <w:r w:rsidR="00B54E6D" w:rsidRPr="009B4563">
        <w:rPr>
          <w:rFonts w:hint="eastAsia"/>
          <w:highlight w:val="yellow"/>
        </w:rPr>
        <w:t>以下為</w:t>
      </w:r>
      <w:r w:rsidR="00B54E6D">
        <w:rPr>
          <w:rFonts w:hint="eastAsia"/>
          <w:highlight w:val="yellow"/>
        </w:rPr>
        <w:t>自己整理內容，編號以自己需求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9B4563" w:rsidRPr="009B4563" w:rsidRDefault="009B4563" w:rsidP="009B4563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9B4563" w:rsidRDefault="009B4563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B54E6D" w:rsidRDefault="009B4563" w:rsidP="00B54E6D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4E6D" w:rsidRPr="009B4563">
        <w:rPr>
          <w:rFonts w:hint="eastAsia"/>
          <w:highlight w:val="yellow"/>
        </w:rPr>
        <w:t>以下為</w:t>
      </w:r>
      <w:r w:rsidR="00B54E6D">
        <w:rPr>
          <w:rFonts w:hint="eastAsia"/>
          <w:highlight w:val="yellow"/>
        </w:rPr>
        <w:t>自己整理內容，編號以自己需求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B54E6D" w:rsidRPr="009B4563" w:rsidRDefault="00B54E6D" w:rsidP="00B54E6D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Pr="00311432" w:rsidRDefault="00B54E6D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866ECE" w:rsidRDefault="00866ECE" w:rsidP="00866ECE">
      <w:pPr>
        <w:pStyle w:val="TL-h2"/>
        <w:spacing w:before="360" w:after="360"/>
      </w:pPr>
      <w:r>
        <w:rPr>
          <w:rFonts w:hint="eastAsia"/>
        </w:rPr>
        <w:t>貳、</w:t>
      </w:r>
      <w:r>
        <w:rPr>
          <w:rFonts w:hint="eastAsia"/>
        </w:rPr>
        <w:t>(</w:t>
      </w:r>
      <w:r>
        <w:rPr>
          <w:rFonts w:hint="eastAsia"/>
        </w:rPr>
        <w:t>論文名稱</w:t>
      </w:r>
      <w:r>
        <w:rPr>
          <w:rFonts w:hint="eastAsia"/>
        </w:rPr>
        <w:t>)</w:t>
      </w:r>
    </w:p>
    <w:p w:rsidR="00311432" w:rsidRDefault="00311432" w:rsidP="00311432">
      <w:pPr>
        <w:pStyle w:val="TL-h3"/>
      </w:pPr>
      <w:r>
        <w:rPr>
          <w:rFonts w:hint="eastAsia"/>
        </w:rPr>
        <w:lastRenderedPageBreak/>
        <w:t>一、摘要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Default="00311432" w:rsidP="00311432">
      <w:pPr>
        <w:pStyle w:val="TL-h3"/>
      </w:pPr>
      <w:r>
        <w:rPr>
          <w:rFonts w:hint="eastAsia"/>
        </w:rPr>
        <w:t>二、研究方法與內容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311432" w:rsidRPr="00311432" w:rsidRDefault="00311432" w:rsidP="00311432">
      <w:pPr>
        <w:pStyle w:val="TL-h3"/>
        <w:rPr>
          <w:b w:val="0"/>
        </w:rPr>
      </w:pPr>
      <w:r>
        <w:rPr>
          <w:rFonts w:hint="eastAsia"/>
        </w:rPr>
        <w:t>三、研究結論與心得</w:t>
      </w:r>
    </w:p>
    <w:p w:rsidR="00311432" w:rsidRPr="00B54E6D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866ECE" w:rsidRDefault="00866ECE" w:rsidP="00866ECE">
      <w:pPr>
        <w:pStyle w:val="TL-h2"/>
        <w:spacing w:before="360" w:after="360"/>
      </w:pPr>
      <w:r>
        <w:rPr>
          <w:rFonts w:hint="eastAsia"/>
        </w:rPr>
        <w:lastRenderedPageBreak/>
        <w:t>參、</w:t>
      </w:r>
      <w:r>
        <w:rPr>
          <w:rFonts w:hint="eastAsia"/>
        </w:rPr>
        <w:t>(</w:t>
      </w:r>
      <w:r>
        <w:rPr>
          <w:rFonts w:hint="eastAsia"/>
        </w:rPr>
        <w:t>論文名稱</w:t>
      </w:r>
      <w:r>
        <w:rPr>
          <w:rFonts w:hint="eastAsia"/>
        </w:rPr>
        <w:t>)</w:t>
      </w:r>
    </w:p>
    <w:p w:rsidR="00311432" w:rsidRDefault="00311432" w:rsidP="00311432">
      <w:pPr>
        <w:pStyle w:val="TL-h3"/>
      </w:pPr>
      <w:r>
        <w:rPr>
          <w:rFonts w:hint="eastAsia"/>
        </w:rPr>
        <w:t>一、摘要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Default="00311432" w:rsidP="00311432">
      <w:pPr>
        <w:pStyle w:val="TL-h3"/>
      </w:pPr>
      <w:r>
        <w:rPr>
          <w:rFonts w:hint="eastAsia"/>
        </w:rPr>
        <w:t>二、研究方法與內容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311432" w:rsidRPr="00311432" w:rsidRDefault="00311432" w:rsidP="00311432">
      <w:pPr>
        <w:pStyle w:val="TL-h3"/>
        <w:rPr>
          <w:b w:val="0"/>
        </w:rPr>
      </w:pPr>
      <w:r>
        <w:rPr>
          <w:rFonts w:hint="eastAsia"/>
        </w:rPr>
        <w:t>三、研究結論與心得</w:t>
      </w:r>
    </w:p>
    <w:p w:rsidR="00311432" w:rsidRPr="00B54E6D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Default="00311432" w:rsidP="00866ECE">
      <w:pPr>
        <w:pStyle w:val="TL-h2"/>
        <w:spacing w:before="360" w:after="360"/>
        <w:rPr>
          <w:rFonts w:hint="eastAsia"/>
        </w:rPr>
      </w:pPr>
    </w:p>
    <w:p w:rsidR="00866ECE" w:rsidRDefault="00866ECE" w:rsidP="00866ECE">
      <w:pPr>
        <w:pStyle w:val="TL-h2"/>
        <w:spacing w:before="360" w:after="360"/>
      </w:pPr>
      <w:r>
        <w:rPr>
          <w:rFonts w:hint="eastAsia"/>
        </w:rPr>
        <w:lastRenderedPageBreak/>
        <w:t>肆、</w:t>
      </w:r>
      <w:r>
        <w:rPr>
          <w:rFonts w:hint="eastAsia"/>
        </w:rPr>
        <w:t>(</w:t>
      </w:r>
      <w:r>
        <w:rPr>
          <w:rFonts w:hint="eastAsia"/>
        </w:rPr>
        <w:t>論文名稱</w:t>
      </w:r>
      <w:r>
        <w:rPr>
          <w:rFonts w:hint="eastAsia"/>
        </w:rPr>
        <w:t>)</w:t>
      </w:r>
    </w:p>
    <w:p w:rsidR="00311432" w:rsidRDefault="00311432" w:rsidP="00311432">
      <w:pPr>
        <w:pStyle w:val="TL-h3"/>
      </w:pPr>
      <w:r>
        <w:rPr>
          <w:rFonts w:hint="eastAsia"/>
        </w:rPr>
        <w:t>一、摘要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Default="00311432" w:rsidP="00311432">
      <w:pPr>
        <w:pStyle w:val="TL-h3"/>
      </w:pPr>
      <w:r>
        <w:rPr>
          <w:rFonts w:hint="eastAsia"/>
        </w:rPr>
        <w:t>二、研究方法與內容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 w:rsidRPr="009B4563">
        <w:rPr>
          <w:rFonts w:hint="eastAsia"/>
        </w:rPr>
        <w:t>(</w:t>
      </w:r>
      <w:r w:rsidRPr="009B4563">
        <w:rPr>
          <w:rFonts w:hint="eastAsia"/>
        </w:rPr>
        <w:t>二</w:t>
      </w:r>
      <w:r w:rsidRPr="009B4563">
        <w:rPr>
          <w:rFonts w:hint="eastAsia"/>
        </w:rPr>
        <w:t>)</w:t>
      </w:r>
    </w:p>
    <w:p w:rsidR="00311432" w:rsidRPr="00311432" w:rsidRDefault="00311432" w:rsidP="00311432">
      <w:pPr>
        <w:pStyle w:val="TL-h3"/>
        <w:rPr>
          <w:b w:val="0"/>
        </w:rPr>
      </w:pPr>
      <w:r>
        <w:rPr>
          <w:rFonts w:hint="eastAsia"/>
        </w:rPr>
        <w:t>三、研究結論與心得</w:t>
      </w:r>
    </w:p>
    <w:p w:rsidR="00311432" w:rsidRPr="00B54E6D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B54E6D" w:rsidRDefault="00B54E6D">
      <w:pPr>
        <w:widowControl/>
        <w:rPr>
          <w:rFonts w:ascii="Times New Roman" w:eastAsia="標楷體" w:hAnsi="Times New Roman" w:cs="Times New Roman"/>
          <w:b/>
          <w:sz w:val="30"/>
          <w:szCs w:val="30"/>
        </w:rPr>
      </w:pPr>
      <w:r>
        <w:br w:type="page"/>
      </w:r>
    </w:p>
    <w:p w:rsidR="00866ECE" w:rsidRDefault="00866ECE" w:rsidP="00866ECE">
      <w:pPr>
        <w:pStyle w:val="TL-h2"/>
        <w:spacing w:before="360" w:after="360"/>
      </w:pPr>
      <w:r>
        <w:rPr>
          <w:rFonts w:hint="eastAsia"/>
        </w:rPr>
        <w:lastRenderedPageBreak/>
        <w:t>伍、</w:t>
      </w:r>
      <w:r>
        <w:rPr>
          <w:rFonts w:hint="eastAsia"/>
        </w:rPr>
        <w:t>(</w:t>
      </w:r>
      <w:r>
        <w:rPr>
          <w:rFonts w:hint="eastAsia"/>
        </w:rPr>
        <w:t>論文名稱</w:t>
      </w:r>
      <w:r>
        <w:rPr>
          <w:rFonts w:hint="eastAsia"/>
        </w:rPr>
        <w:t>)</w:t>
      </w:r>
    </w:p>
    <w:p w:rsidR="00866ECE" w:rsidRDefault="00866ECE" w:rsidP="00866ECE">
      <w:pPr>
        <w:pStyle w:val="TL-h3"/>
      </w:pPr>
      <w:r>
        <w:rPr>
          <w:rFonts w:hint="eastAsia"/>
        </w:rPr>
        <w:t>一、研究方法、架構說明</w:t>
      </w:r>
    </w:p>
    <w:p w:rsidR="00311432" w:rsidRDefault="00311432" w:rsidP="00311432">
      <w:pPr>
        <w:pStyle w:val="TL-h3"/>
      </w:pPr>
      <w:r>
        <w:rPr>
          <w:rFonts w:hint="eastAsia"/>
        </w:rPr>
        <w:t>一、摘要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Default="00311432" w:rsidP="00311432">
      <w:pPr>
        <w:pStyle w:val="TL-h3"/>
      </w:pPr>
      <w:r>
        <w:rPr>
          <w:rFonts w:hint="eastAsia"/>
        </w:rPr>
        <w:t>二、研究方法與內容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</w:p>
    <w:p w:rsidR="00311432" w:rsidRPr="00311432" w:rsidRDefault="00311432" w:rsidP="00311432">
      <w:pPr>
        <w:pStyle w:val="TL-h3"/>
        <w:rPr>
          <w:b w:val="0"/>
        </w:rPr>
      </w:pPr>
      <w:r>
        <w:rPr>
          <w:rFonts w:hint="eastAsia"/>
        </w:rPr>
        <w:t>三、研究結論與心得</w:t>
      </w:r>
    </w:p>
    <w:p w:rsidR="00311432" w:rsidRPr="00B54E6D" w:rsidRDefault="00311432" w:rsidP="00311432">
      <w:pPr>
        <w:pStyle w:val="TL-h4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B54E6D">
        <w:rPr>
          <w:rFonts w:hint="eastAsia"/>
          <w:highlight w:val="yellow"/>
        </w:rPr>
        <w:t xml:space="preserve"> 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</w:t>
      </w:r>
    </w:p>
    <w:p w:rsidR="00311432" w:rsidRDefault="00311432" w:rsidP="00311432">
      <w:pPr>
        <w:pStyle w:val="TL-h4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B4563">
        <w:rPr>
          <w:rFonts w:hint="eastAsia"/>
          <w:highlight w:val="yellow"/>
        </w:rPr>
        <w:t>以下為</w:t>
      </w:r>
      <w:r>
        <w:rPr>
          <w:rFonts w:hint="eastAsia"/>
          <w:highlight w:val="yellow"/>
        </w:rPr>
        <w:t>自己整理內容，編號以自己需求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</w:t>
      </w:r>
      <w:r w:rsidRPr="009B4563">
        <w:rPr>
          <w:rFonts w:hint="eastAsia"/>
          <w:b/>
        </w:rPr>
        <w:t>1.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</w:t>
      </w:r>
      <w:r w:rsidRPr="009B4563">
        <w:rPr>
          <w:rFonts w:hint="eastAsia"/>
          <w:b/>
        </w:rPr>
        <w:t>(1)</w:t>
      </w:r>
    </w:p>
    <w:p w:rsidR="00311432" w:rsidRPr="009B4563" w:rsidRDefault="00311432" w:rsidP="00311432">
      <w:pPr>
        <w:rPr>
          <w:b/>
        </w:rPr>
      </w:pPr>
      <w:r>
        <w:rPr>
          <w:rFonts w:hint="eastAsia"/>
          <w:b/>
        </w:rPr>
        <w:t xml:space="preserve">　　　　</w:t>
      </w:r>
      <w:proofErr w:type="gramStart"/>
      <w:r w:rsidRPr="009B4563">
        <w:rPr>
          <w:rFonts w:hint="eastAsia"/>
          <w:b/>
        </w:rPr>
        <w:t>a</w:t>
      </w:r>
      <w:proofErr w:type="gramEnd"/>
      <w:r>
        <w:rPr>
          <w:rFonts w:hint="eastAsia"/>
          <w:b/>
        </w:rPr>
        <w:t>.</w:t>
      </w:r>
    </w:p>
    <w:p w:rsidR="009B4563" w:rsidRPr="00311432" w:rsidRDefault="009B4563" w:rsidP="009B4563">
      <w:pPr>
        <w:rPr>
          <w:b/>
        </w:rPr>
      </w:pPr>
    </w:p>
    <w:sectPr w:rsidR="009B4563" w:rsidRPr="00311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98" w:rsidRDefault="00A60898" w:rsidP="00A87D51">
      <w:r>
        <w:separator/>
      </w:r>
    </w:p>
  </w:endnote>
  <w:endnote w:type="continuationSeparator" w:id="0">
    <w:p w:rsidR="00A60898" w:rsidRDefault="00A60898" w:rsidP="00A8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98" w:rsidRDefault="00A60898" w:rsidP="00A87D51">
      <w:r>
        <w:separator/>
      </w:r>
    </w:p>
  </w:footnote>
  <w:footnote w:type="continuationSeparator" w:id="0">
    <w:p w:rsidR="00A60898" w:rsidRDefault="00A60898" w:rsidP="00A8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DBA"/>
    <w:multiLevelType w:val="hybridMultilevel"/>
    <w:tmpl w:val="215630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3"/>
    <w:rsid w:val="000C6B6D"/>
    <w:rsid w:val="002D1C38"/>
    <w:rsid w:val="002D58AA"/>
    <w:rsid w:val="00311432"/>
    <w:rsid w:val="00776A0B"/>
    <w:rsid w:val="00866ECE"/>
    <w:rsid w:val="0087053D"/>
    <w:rsid w:val="009B4563"/>
    <w:rsid w:val="00A036EF"/>
    <w:rsid w:val="00A60898"/>
    <w:rsid w:val="00A87D51"/>
    <w:rsid w:val="00B54E6D"/>
    <w:rsid w:val="00D36869"/>
    <w:rsid w:val="00D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9B4563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9B4563"/>
    <w:pPr>
      <w:spacing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9B4563"/>
    <w:pPr>
      <w:spacing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List Paragraph"/>
    <w:basedOn w:val="a"/>
    <w:uiPriority w:val="34"/>
    <w:qFormat/>
    <w:rsid w:val="009B45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-h1">
    <w:name w:val="TL-h1"/>
    <w:qFormat/>
    <w:rsid w:val="000C6B6D"/>
    <w:pPr>
      <w:spacing w:beforeLines="100" w:before="100" w:afterLines="100" w:after="100" w:line="360" w:lineRule="auto"/>
      <w:jc w:val="center"/>
      <w:outlineLvl w:val="0"/>
    </w:pPr>
    <w:rPr>
      <w:rFonts w:ascii="Times New Roman" w:eastAsia="標楷體" w:hAnsi="Times New Roman" w:cs="Times New Roman"/>
      <w:b/>
      <w:sz w:val="48"/>
      <w:szCs w:val="48"/>
    </w:rPr>
  </w:style>
  <w:style w:type="paragraph" w:customStyle="1" w:styleId="TL-h2">
    <w:name w:val="TL-h2"/>
    <w:qFormat/>
    <w:rsid w:val="009B4563"/>
    <w:pPr>
      <w:spacing w:beforeLines="100" w:before="100" w:afterLines="100" w:after="100" w:line="360" w:lineRule="auto"/>
      <w:jc w:val="center"/>
      <w:outlineLvl w:val="1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h3">
    <w:name w:val="TL-h3"/>
    <w:qFormat/>
    <w:rsid w:val="009B4563"/>
    <w:pPr>
      <w:spacing w:line="360" w:lineRule="auto"/>
      <w:outlineLvl w:val="2"/>
    </w:pPr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TL-h4">
    <w:name w:val="TL-h4"/>
    <w:qFormat/>
    <w:rsid w:val="009B4563"/>
    <w:pPr>
      <w:spacing w:line="360" w:lineRule="auto"/>
      <w:outlineLvl w:val="3"/>
    </w:pPr>
    <w:rPr>
      <w:rFonts w:ascii="Times New Roman" w:eastAsia="標楷體" w:hAnsi="Times New Roman" w:cs="Times New Roman"/>
      <w:b/>
      <w:sz w:val="30"/>
      <w:szCs w:val="30"/>
    </w:rPr>
  </w:style>
  <w:style w:type="paragraph" w:customStyle="1" w:styleId="TL-h5">
    <w:name w:val="TL-h5"/>
    <w:qFormat/>
    <w:rsid w:val="000C6B6D"/>
    <w:pPr>
      <w:spacing w:beforeLines="100" w:before="100" w:afterLines="100" w:after="100" w:line="360" w:lineRule="auto"/>
      <w:outlineLvl w:val="4"/>
    </w:pPr>
    <w:rPr>
      <w:rFonts w:ascii="Times New Roman" w:eastAsia="標楷體" w:hAnsi="Times New Roman" w:cs="Times New Roman"/>
      <w:b/>
      <w:szCs w:val="24"/>
    </w:rPr>
  </w:style>
  <w:style w:type="paragraph" w:customStyle="1" w:styleId="TL-">
    <w:name w:val="TL-內文無縮排"/>
    <w:qFormat/>
    <w:rsid w:val="000C6B6D"/>
    <w:pPr>
      <w:spacing w:beforeLines="100" w:before="100" w:afterLines="100" w:after="100" w:line="360" w:lineRule="auto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TL-0">
    <w:name w:val="TL-內文縮排"/>
    <w:qFormat/>
    <w:rsid w:val="000C6B6D"/>
    <w:pPr>
      <w:spacing w:beforeLines="100" w:before="100" w:afterLines="100" w:after="100" w:line="360" w:lineRule="auto"/>
      <w:ind w:firstLineChars="200" w:firstLine="200"/>
    </w:pPr>
    <w:rPr>
      <w:rFonts w:ascii="Times New Roman" w:eastAsia="新細明體" w:hAnsi="Times New Roman" w:cs="Times New Roman"/>
      <w:szCs w:val="24"/>
    </w:rPr>
  </w:style>
  <w:style w:type="paragraph" w:customStyle="1" w:styleId="TL-1">
    <w:name w:val="TL-表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customStyle="1" w:styleId="TL-2">
    <w:name w:val="TL-段落引文"/>
    <w:qFormat/>
    <w:rsid w:val="000C6B6D"/>
    <w:pPr>
      <w:spacing w:beforeLines="100" w:before="100" w:afterLines="100" w:after="100" w:line="360" w:lineRule="auto"/>
      <w:ind w:leftChars="300" w:left="3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TL-10">
    <w:name w:val="TL-參考書目1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42"/>
      <w:szCs w:val="42"/>
    </w:rPr>
  </w:style>
  <w:style w:type="paragraph" w:customStyle="1" w:styleId="TL-20">
    <w:name w:val="TL-參考書目2標"/>
    <w:qFormat/>
    <w:rsid w:val="000C6B6D"/>
    <w:pPr>
      <w:spacing w:beforeLines="100" w:before="100" w:afterLines="100" w:after="100" w:line="360" w:lineRule="auto"/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TL-3">
    <w:name w:val="TL-參考書目篇章"/>
    <w:qFormat/>
    <w:rsid w:val="000C6B6D"/>
    <w:pPr>
      <w:spacing w:line="360" w:lineRule="auto"/>
      <w:ind w:left="400" w:hangingChars="400" w:hanging="400"/>
    </w:pPr>
    <w:rPr>
      <w:rFonts w:ascii="Times New Roman" w:eastAsia="新細明體" w:hAnsi="Times New Roman" w:cs="Times New Roman"/>
      <w:szCs w:val="24"/>
    </w:rPr>
  </w:style>
  <w:style w:type="paragraph" w:customStyle="1" w:styleId="TL-4">
    <w:name w:val="TL-資料來源"/>
    <w:qFormat/>
    <w:rsid w:val="000C6B6D"/>
    <w:pPr>
      <w:spacing w:line="360" w:lineRule="auto"/>
      <w:ind w:left="1000" w:hangingChars="500" w:hanging="1000"/>
    </w:pPr>
    <w:rPr>
      <w:rFonts w:ascii="Times New Roman" w:eastAsia="細明體" w:hAnsi="Times New Roman" w:cs="Times New Roman"/>
      <w:sz w:val="20"/>
      <w:szCs w:val="20"/>
    </w:rPr>
  </w:style>
  <w:style w:type="paragraph" w:customStyle="1" w:styleId="TL-5">
    <w:name w:val="TL-圖標題"/>
    <w:qFormat/>
    <w:rsid w:val="000C6B6D"/>
    <w:pPr>
      <w:spacing w:beforeLines="100" w:before="100" w:line="360" w:lineRule="auto"/>
      <w:jc w:val="center"/>
    </w:pPr>
    <w:rPr>
      <w:rFonts w:ascii="Times New Roman" w:eastAsia="標楷體" w:hAnsi="Times New Roman" w:cs="Times New Roman"/>
      <w:b/>
      <w:szCs w:val="24"/>
    </w:rPr>
  </w:style>
  <w:style w:type="paragraph" w:styleId="a3">
    <w:name w:val="List Paragraph"/>
    <w:basedOn w:val="a"/>
    <w:uiPriority w:val="34"/>
    <w:qFormat/>
    <w:rsid w:val="009B45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孫韻潔</dc:creator>
  <cp:lastModifiedBy>中正台文</cp:lastModifiedBy>
  <cp:revision>2</cp:revision>
  <dcterms:created xsi:type="dcterms:W3CDTF">2019-10-19T09:49:00Z</dcterms:created>
  <dcterms:modified xsi:type="dcterms:W3CDTF">2019-10-19T09:49:00Z</dcterms:modified>
</cp:coreProperties>
</file>